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45C18" w14:textId="77777777" w:rsidR="009751D9" w:rsidRDefault="009751D9">
      <w:pPr>
        <w:pStyle w:val="Body"/>
        <w:rPr>
          <w:color w:val="0433FF"/>
        </w:rPr>
      </w:pPr>
    </w:p>
    <w:p w14:paraId="094E0A9F" w14:textId="41CE38EB" w:rsidR="009751D9" w:rsidRPr="001900F6" w:rsidRDefault="00DE073B">
      <w:pPr>
        <w:pStyle w:val="Body"/>
        <w:jc w:val="right"/>
        <w:rPr>
          <w:rFonts w:ascii="Calibri" w:hAnsi="Calibri" w:cs="Calibri"/>
          <w:b/>
          <w:bCs/>
          <w:color w:val="0433FF"/>
          <w:sz w:val="24"/>
          <w:szCs w:val="24"/>
        </w:rPr>
      </w:pPr>
      <w:r w:rsidRPr="001900F6">
        <w:rPr>
          <w:rFonts w:ascii="Calibri" w:hAnsi="Calibri" w:cs="Calibri"/>
          <w:b/>
          <w:bCs/>
          <w:color w:val="0433FF"/>
          <w:sz w:val="24"/>
          <w:szCs w:val="24"/>
        </w:rPr>
        <w:t>[DA</w:t>
      </w:r>
      <w:r w:rsidR="001900F6" w:rsidRPr="001900F6">
        <w:rPr>
          <w:rFonts w:ascii="Calibri" w:hAnsi="Calibri" w:cs="Calibri"/>
          <w:b/>
          <w:bCs/>
          <w:color w:val="0433FF"/>
          <w:sz w:val="24"/>
          <w:szCs w:val="24"/>
        </w:rPr>
        <w:t>T</w:t>
      </w:r>
      <w:r w:rsidRPr="001900F6">
        <w:rPr>
          <w:rFonts w:ascii="Calibri" w:hAnsi="Calibri" w:cs="Calibri"/>
          <w:b/>
          <w:bCs/>
          <w:color w:val="0433FF"/>
          <w:sz w:val="24"/>
          <w:szCs w:val="24"/>
        </w:rPr>
        <w:t>E]</w:t>
      </w:r>
    </w:p>
    <w:p w14:paraId="11FA19A8" w14:textId="77777777" w:rsidR="009751D9" w:rsidRPr="001900F6" w:rsidRDefault="009751D9">
      <w:pPr>
        <w:pStyle w:val="Body"/>
        <w:jc w:val="right"/>
        <w:rPr>
          <w:rFonts w:ascii="Calibri" w:hAnsi="Calibri" w:cs="Calibri"/>
          <w:b/>
          <w:bCs/>
          <w:color w:val="0433FF"/>
          <w:sz w:val="24"/>
          <w:szCs w:val="24"/>
        </w:rPr>
      </w:pPr>
    </w:p>
    <w:p w14:paraId="42B6F5BB" w14:textId="77777777" w:rsidR="009751D9" w:rsidRPr="001900F6" w:rsidRDefault="00DE073B">
      <w:pPr>
        <w:pStyle w:val="Body"/>
        <w:rPr>
          <w:rFonts w:ascii="Calibri" w:hAnsi="Calibri" w:cs="Calibri"/>
          <w:b/>
          <w:bCs/>
          <w:color w:val="0433FF"/>
          <w:sz w:val="24"/>
          <w:szCs w:val="24"/>
        </w:rPr>
      </w:pPr>
      <w:r w:rsidRPr="001900F6">
        <w:rPr>
          <w:rFonts w:ascii="Calibri" w:hAnsi="Calibri" w:cs="Calibri"/>
          <w:b/>
          <w:bCs/>
          <w:color w:val="0433FF"/>
          <w:sz w:val="24"/>
          <w:szCs w:val="24"/>
        </w:rPr>
        <w:t>[RECIPIENT’S NAME]</w:t>
      </w:r>
    </w:p>
    <w:p w14:paraId="7FFDED82" w14:textId="77777777" w:rsidR="009751D9" w:rsidRPr="001900F6" w:rsidRDefault="00DE073B">
      <w:pPr>
        <w:pStyle w:val="Body"/>
        <w:rPr>
          <w:rFonts w:ascii="Calibri" w:hAnsi="Calibri" w:cs="Calibri"/>
          <w:b/>
          <w:bCs/>
          <w:color w:val="0433FF"/>
          <w:sz w:val="24"/>
          <w:szCs w:val="24"/>
        </w:rPr>
      </w:pPr>
      <w:r w:rsidRPr="001900F6">
        <w:rPr>
          <w:rFonts w:ascii="Calibri" w:hAnsi="Calibri" w:cs="Calibri"/>
          <w:b/>
          <w:bCs/>
          <w:color w:val="0433FF"/>
          <w:sz w:val="24"/>
          <w:szCs w:val="24"/>
        </w:rPr>
        <w:t>[RECIPIENT’S ADRESS]</w:t>
      </w:r>
    </w:p>
    <w:p w14:paraId="4B8D879E" w14:textId="77777777" w:rsidR="009751D9" w:rsidRPr="001900F6" w:rsidRDefault="009751D9">
      <w:pPr>
        <w:pStyle w:val="Body"/>
        <w:rPr>
          <w:rFonts w:ascii="Calibri" w:hAnsi="Calibri" w:cs="Calibri"/>
          <w:b/>
          <w:bCs/>
          <w:sz w:val="24"/>
          <w:szCs w:val="24"/>
        </w:rPr>
      </w:pPr>
    </w:p>
    <w:p w14:paraId="526C961B" w14:textId="77777777" w:rsidR="001900F6" w:rsidRPr="001900F6" w:rsidRDefault="001900F6">
      <w:pPr>
        <w:pStyle w:val="Body"/>
        <w:rPr>
          <w:rFonts w:ascii="Calibri" w:hAnsi="Calibri" w:cs="Calibri"/>
          <w:sz w:val="24"/>
          <w:szCs w:val="24"/>
        </w:rPr>
      </w:pPr>
    </w:p>
    <w:p w14:paraId="0F9887C0" w14:textId="1F6A7739" w:rsidR="009751D9" w:rsidRPr="001900F6" w:rsidRDefault="00DE073B">
      <w:pPr>
        <w:pStyle w:val="Body"/>
        <w:rPr>
          <w:rFonts w:ascii="Calibri" w:hAnsi="Calibri" w:cs="Calibri"/>
          <w:sz w:val="24"/>
          <w:szCs w:val="24"/>
        </w:rPr>
      </w:pPr>
      <w:r w:rsidRPr="001900F6">
        <w:rPr>
          <w:rFonts w:ascii="Calibri" w:hAnsi="Calibri" w:cs="Calibri"/>
          <w:sz w:val="24"/>
          <w:szCs w:val="24"/>
        </w:rPr>
        <w:t xml:space="preserve">Dear </w:t>
      </w:r>
      <w:r w:rsidRPr="001900F6">
        <w:rPr>
          <w:rFonts w:ascii="Calibri" w:hAnsi="Calibri" w:cs="Calibri"/>
          <w:b/>
          <w:bCs/>
          <w:color w:val="0433FF"/>
          <w:sz w:val="24"/>
          <w:szCs w:val="24"/>
        </w:rPr>
        <w:t>[ENTER RECIPIENT’S NAME]</w:t>
      </w:r>
      <w:r w:rsidRPr="001900F6">
        <w:rPr>
          <w:rFonts w:ascii="Calibri" w:hAnsi="Calibri" w:cs="Calibri"/>
          <w:sz w:val="24"/>
          <w:szCs w:val="24"/>
        </w:rPr>
        <w:t>,</w:t>
      </w:r>
    </w:p>
    <w:p w14:paraId="699C91EF" w14:textId="77777777" w:rsidR="009751D9" w:rsidRPr="001900F6" w:rsidRDefault="009751D9">
      <w:pPr>
        <w:pStyle w:val="Body"/>
        <w:rPr>
          <w:rFonts w:ascii="Calibri" w:hAnsi="Calibri" w:cs="Calibri"/>
          <w:sz w:val="24"/>
          <w:szCs w:val="24"/>
        </w:rPr>
      </w:pPr>
    </w:p>
    <w:p w14:paraId="36977F14" w14:textId="77777777" w:rsidR="009751D9" w:rsidRPr="001900F6" w:rsidRDefault="00DE073B">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r w:rsidRPr="001900F6">
        <w:rPr>
          <w:rFonts w:ascii="Calibri" w:eastAsia="Calibri" w:hAnsi="Calibri" w:cs="Calibri"/>
          <w:b/>
          <w:bCs/>
          <w:sz w:val="24"/>
          <w:szCs w:val="24"/>
          <w:u w:color="000000"/>
          <w14:textOutline w14:w="12700" w14:cap="flat" w14:cmpd="sng" w14:algn="ctr">
            <w14:noFill/>
            <w14:prstDash w14:val="solid"/>
            <w14:miter w14:lim="400000"/>
          </w14:textOutline>
        </w:rPr>
        <w:t xml:space="preserve">RE: </w:t>
      </w:r>
      <w:proofErr w:type="spellStart"/>
      <w:r w:rsidRPr="001900F6">
        <w:rPr>
          <w:rFonts w:ascii="Calibri" w:eastAsia="Calibri" w:hAnsi="Calibri" w:cs="Calibri"/>
          <w:b/>
          <w:bCs/>
          <w:sz w:val="24"/>
          <w:szCs w:val="24"/>
          <w:u w:color="000000"/>
          <w14:textOutline w14:w="12700" w14:cap="flat" w14:cmpd="sng" w14:algn="ctr">
            <w14:noFill/>
            <w14:prstDash w14:val="solid"/>
            <w14:miter w14:lim="400000"/>
          </w14:textOutline>
        </w:rPr>
        <w:t>Prioritising</w:t>
      </w:r>
      <w:proofErr w:type="spellEnd"/>
      <w:r w:rsidRPr="001900F6">
        <w:rPr>
          <w:rFonts w:ascii="Calibri" w:eastAsia="Calibri" w:hAnsi="Calibri" w:cs="Calibri"/>
          <w:b/>
          <w:bCs/>
          <w:sz w:val="24"/>
          <w:szCs w:val="24"/>
          <w:u w:color="000000"/>
          <w14:textOutline w14:w="12700" w14:cap="flat" w14:cmpd="sng" w14:algn="ctr">
            <w14:noFill/>
            <w14:prstDash w14:val="solid"/>
            <w14:miter w14:lim="400000"/>
          </w14:textOutline>
        </w:rPr>
        <w:t xml:space="preserve"> COVID-19 testing for people living with a rare disease who are displaying symptoms</w:t>
      </w:r>
    </w:p>
    <w:p w14:paraId="6CF2E267" w14:textId="77777777" w:rsidR="009751D9" w:rsidRPr="001900F6" w:rsidRDefault="009751D9">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p>
    <w:p w14:paraId="3CE475D7" w14:textId="77777777" w:rsidR="009751D9" w:rsidRPr="001900F6" w:rsidRDefault="00DE073B">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r w:rsidRPr="001900F6">
        <w:rPr>
          <w:rFonts w:ascii="Calibri" w:eastAsia="Calibri" w:hAnsi="Calibri" w:cs="Calibri"/>
          <w:sz w:val="24"/>
          <w:szCs w:val="24"/>
          <w:u w:color="000000"/>
          <w14:textOutline w14:w="12700" w14:cap="flat" w14:cmpd="sng" w14:algn="ctr">
            <w14:noFill/>
            <w14:prstDash w14:val="solid"/>
            <w14:miter w14:lim="400000"/>
          </w14:textOutline>
        </w:rPr>
        <w:t>Rare Voices Australia (RVA) is the peak body for Australians living with a rare disease. An estimated two million Australians live with a rare disease. Rare diseases, like many other chroni</w:t>
      </w:r>
      <w:r w:rsidRPr="001900F6">
        <w:rPr>
          <w:rFonts w:ascii="Calibri" w:eastAsia="Calibri" w:hAnsi="Calibri" w:cs="Calibri"/>
          <w:sz w:val="24"/>
          <w:szCs w:val="24"/>
          <w:u w:color="000000"/>
          <w14:textOutline w14:w="12700" w14:cap="flat" w14:cmpd="sng" w14:algn="ctr">
            <w14:noFill/>
            <w14:prstDash w14:val="solid"/>
            <w14:miter w14:lim="400000"/>
          </w14:textOutline>
        </w:rPr>
        <w:t>c diseases, are often serious, complex and typically display a high level of symptom complexity.</w:t>
      </w:r>
    </w:p>
    <w:p w14:paraId="23898CA7" w14:textId="77777777" w:rsidR="009751D9" w:rsidRPr="001900F6" w:rsidRDefault="00DE073B">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r w:rsidRPr="001900F6">
        <w:rPr>
          <w:rFonts w:ascii="Calibri" w:eastAsia="Calibri" w:hAnsi="Calibri" w:cs="Calibri"/>
          <w:sz w:val="24"/>
          <w:szCs w:val="24"/>
          <w:u w:color="000000"/>
          <w14:textOutline w14:w="12700" w14:cap="flat" w14:cmpd="sng" w14:algn="ctr">
            <w14:noFill/>
            <w14:prstDash w14:val="solid"/>
            <w14:miter w14:lim="400000"/>
          </w14:textOutline>
        </w:rPr>
        <w:t>We are writin</w:t>
      </w:r>
      <w:r w:rsidRPr="001900F6">
        <w:rPr>
          <w:rFonts w:ascii="Calibri" w:eastAsia="Calibri" w:hAnsi="Calibri" w:cs="Calibri"/>
          <w:sz w:val="24"/>
          <w:szCs w:val="24"/>
          <w:u w:color="000000"/>
          <w14:textOutline w14:w="12700" w14:cap="flat" w14:cmpd="sng" w14:algn="ctr">
            <w14:noFill/>
            <w14:prstDash w14:val="solid"/>
            <w14:miter w14:lim="400000"/>
          </w14:textOutline>
        </w:rPr>
        <w:t xml:space="preserve">g to you on behalf of the rare disease community who are reaching out to us with concerns regarding COVID-19 testing delays and turnaround times.  </w:t>
      </w:r>
    </w:p>
    <w:p w14:paraId="6EE5AA72" w14:textId="77777777" w:rsidR="009751D9" w:rsidRPr="001900F6" w:rsidRDefault="00DE073B">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r w:rsidRPr="001900F6">
        <w:rPr>
          <w:rFonts w:ascii="Calibri" w:eastAsia="Calibri" w:hAnsi="Calibri" w:cs="Calibri"/>
          <w:sz w:val="24"/>
          <w:szCs w:val="24"/>
          <w:u w:color="000000"/>
          <w14:textOutline w14:w="12700" w14:cap="flat" w14:cmpd="sng" w14:algn="ctr">
            <w14:noFill/>
            <w14:prstDash w14:val="solid"/>
            <w14:miter w14:lim="400000"/>
          </w14:textOutline>
        </w:rPr>
        <w:t>The Australian Government</w:t>
      </w:r>
      <w:r w:rsidRPr="001900F6">
        <w:rPr>
          <w:rFonts w:ascii="Calibri" w:eastAsia="Calibri" w:hAnsi="Calibri" w:cs="Calibri"/>
          <w:sz w:val="24"/>
          <w:szCs w:val="24"/>
          <w:u w:color="000000"/>
          <w:rtl/>
          <w:lang w:val="ar-SA"/>
          <w14:textOutline w14:w="12700" w14:cap="flat" w14:cmpd="sng" w14:algn="ctr">
            <w14:noFill/>
            <w14:prstDash w14:val="solid"/>
            <w14:miter w14:lim="400000"/>
          </w14:textOutline>
        </w:rPr>
        <w:t>’</w:t>
      </w:r>
      <w:r w:rsidRPr="001900F6">
        <w:rPr>
          <w:rFonts w:ascii="Calibri" w:eastAsia="Calibri" w:hAnsi="Calibri" w:cs="Calibri"/>
          <w:sz w:val="24"/>
          <w:szCs w:val="24"/>
          <w:u w:color="000000"/>
          <w14:textOutline w14:w="12700" w14:cap="flat" w14:cmpd="sng" w14:algn="ctr">
            <w14:noFill/>
            <w14:prstDash w14:val="solid"/>
            <w14:miter w14:lim="400000"/>
          </w14:textOutline>
        </w:rPr>
        <w:t>s Department of Health Coronavirus (COVID-19</w:t>
      </w:r>
      <w:r w:rsidRPr="001900F6">
        <w:rPr>
          <w:rFonts w:ascii="Calibri" w:eastAsia="Calibri" w:hAnsi="Calibri" w:cs="Calibri"/>
          <w:sz w:val="24"/>
          <w:szCs w:val="24"/>
          <w:u w:color="000000"/>
          <w14:textOutline w14:w="12700" w14:cap="flat" w14:cmpd="sng" w14:algn="ctr">
            <w14:noFill/>
            <w14:prstDash w14:val="solid"/>
            <w14:miter w14:lim="400000"/>
          </w14:textOutline>
        </w:rPr>
        <w:t xml:space="preserve">) </w:t>
      </w:r>
      <w:hyperlink r:id="rId6" w:history="1">
        <w:r w:rsidRPr="001900F6">
          <w:rPr>
            <w:rStyle w:val="Hyperlink0"/>
            <w:rFonts w:ascii="Calibri" w:eastAsia="Calibri" w:hAnsi="Calibri" w:cs="Calibri"/>
            <w:sz w:val="24"/>
            <w:szCs w:val="24"/>
            <w14:textOutline w14:w="12700" w14:cap="flat" w14:cmpd="sng" w14:algn="ctr">
              <w14:noFill/>
              <w14:prstDash w14:val="solid"/>
              <w14:miter w14:lim="400000"/>
            </w14:textOutline>
          </w:rPr>
          <w:t>Health Alert website</w:t>
        </w:r>
      </w:hyperlink>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 xml:space="preserve">, identifies people with chronic medical conditions and compromised immune systems as being most at risk to contracting COVID-19. </w:t>
      </w:r>
    </w:p>
    <w:p w14:paraId="7BC8D810" w14:textId="77777777" w:rsidR="009751D9" w:rsidRPr="001900F6" w:rsidRDefault="00DE073B">
      <w:pPr>
        <w:pStyle w:val="Default"/>
        <w:spacing w:after="160" w:line="259" w:lineRule="auto"/>
        <w:rPr>
          <w:rFonts w:ascii="Calibri" w:eastAsia="Calibri" w:hAnsi="Calibri" w:cs="Calibri"/>
          <w:sz w:val="24"/>
          <w:szCs w:val="24"/>
          <w:u w:color="000000"/>
          <w14:textOutline w14:w="12700" w14:cap="flat" w14:cmpd="sng" w14:algn="ctr">
            <w14:noFill/>
            <w14:prstDash w14:val="solid"/>
            <w14:miter w14:lim="400000"/>
          </w14:textOutline>
        </w:rPr>
      </w:pP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 xml:space="preserve">Given the increased risk to the rare disease community, including their families and </w:t>
      </w:r>
      <w:proofErr w:type="spellStart"/>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carers</w:t>
      </w:r>
      <w:proofErr w:type="spellEnd"/>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 xml:space="preserve">, RVA is calling </w:t>
      </w: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for all Australian states and territories to adjust their protocols to allow for priority testing and quick testing turnaround times for people living with a rare disease who are displaying COVID-19 like symptoms. The existing lack of priority testing is r</w:t>
      </w: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esulting in an increasing number of cases where people are experiencing delays in treatment and surgery for their underlying rare disease. Such delays increase anxiety and can have serious implications for people living with a rare disease. We hope you wil</w:t>
      </w: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l support and action this call in.</w:t>
      </w:r>
    </w:p>
    <w:p w14:paraId="6315D95E" w14:textId="77777777" w:rsidR="009751D9" w:rsidRPr="001900F6" w:rsidRDefault="00DE073B">
      <w:pPr>
        <w:pStyle w:val="Default"/>
        <w:spacing w:after="160" w:line="259" w:lineRule="auto"/>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pP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If you would like to discuss this matter further, please feel fr</w:t>
      </w: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 xml:space="preserve">ee to contact me directly on </w:t>
      </w:r>
      <w:r w:rsidRPr="001900F6">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t>[PHONE NUMBER]</w:t>
      </w:r>
      <w:r w:rsidRPr="001900F6">
        <w:rPr>
          <w:rStyle w:val="None"/>
          <w:rFonts w:ascii="Calibri" w:eastAsia="Calibri" w:hAnsi="Calibri" w:cs="Calibri"/>
          <w:sz w:val="24"/>
          <w:szCs w:val="24"/>
          <w:u w:color="000000"/>
          <w14:textOutline w14:w="12700" w14:cap="flat" w14:cmpd="sng" w14:algn="ctr">
            <w14:noFill/>
            <w14:prstDash w14:val="solid"/>
            <w14:miter w14:lim="400000"/>
          </w14:textOutline>
        </w:rPr>
        <w:t xml:space="preserve"> or via email: </w:t>
      </w:r>
      <w:r w:rsidRPr="001900F6">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t>[EMAIL ADDRESS]</w:t>
      </w:r>
    </w:p>
    <w:p w14:paraId="5840D938" w14:textId="77777777" w:rsidR="009751D9" w:rsidRPr="001900F6" w:rsidRDefault="009751D9">
      <w:pPr>
        <w:pStyle w:val="Default"/>
        <w:spacing w:after="160" w:line="259" w:lineRule="auto"/>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pPr>
    </w:p>
    <w:p w14:paraId="4ADA0CAA" w14:textId="77777777" w:rsidR="009751D9" w:rsidRPr="001900F6" w:rsidRDefault="00DE073B">
      <w:pPr>
        <w:pStyle w:val="Default"/>
        <w:spacing w:after="160" w:line="259" w:lineRule="auto"/>
        <w:rPr>
          <w:rStyle w:val="None"/>
          <w:rFonts w:ascii="Calibri" w:eastAsia="Calibri" w:hAnsi="Calibri" w:cs="Calibri"/>
          <w:color w:val="auto"/>
          <w:sz w:val="24"/>
          <w:szCs w:val="24"/>
          <w:u w:color="000000"/>
          <w14:textOutline w14:w="12700" w14:cap="flat" w14:cmpd="sng" w14:algn="ctr">
            <w14:noFill/>
            <w14:prstDash w14:val="solid"/>
            <w14:miter w14:lim="400000"/>
          </w14:textOutline>
        </w:rPr>
      </w:pPr>
      <w:r w:rsidRPr="001900F6">
        <w:rPr>
          <w:rStyle w:val="None"/>
          <w:rFonts w:ascii="Calibri" w:eastAsia="Calibri" w:hAnsi="Calibri" w:cs="Calibri"/>
          <w:color w:val="auto"/>
          <w:sz w:val="24"/>
          <w:szCs w:val="24"/>
          <w:u w:color="000000"/>
          <w14:textOutline w14:w="12700" w14:cap="flat" w14:cmpd="sng" w14:algn="ctr">
            <w14:noFill/>
            <w14:prstDash w14:val="solid"/>
            <w14:miter w14:lim="400000"/>
          </w14:textOutline>
        </w:rPr>
        <w:t>Sincerely,</w:t>
      </w:r>
    </w:p>
    <w:p w14:paraId="2A24AF00" w14:textId="77777777" w:rsidR="009751D9" w:rsidRPr="001900F6" w:rsidRDefault="009751D9">
      <w:pPr>
        <w:pStyle w:val="Default"/>
        <w:spacing w:after="160" w:line="259" w:lineRule="auto"/>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pPr>
    </w:p>
    <w:p w14:paraId="5C5A5349" w14:textId="77777777" w:rsidR="009751D9" w:rsidRPr="001900F6" w:rsidRDefault="00DE073B">
      <w:pPr>
        <w:pStyle w:val="Default"/>
        <w:spacing w:after="160" w:line="259" w:lineRule="auto"/>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pPr>
      <w:r w:rsidRPr="001900F6">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t>[YOUR NAME]</w:t>
      </w:r>
    </w:p>
    <w:p w14:paraId="103A11E1" w14:textId="77777777" w:rsidR="009751D9" w:rsidRPr="001900F6" w:rsidRDefault="00DE073B">
      <w:pPr>
        <w:pStyle w:val="Default"/>
        <w:spacing w:after="160" w:line="259" w:lineRule="auto"/>
        <w:rPr>
          <w:rFonts w:ascii="Calibri" w:hAnsi="Calibri" w:cs="Calibri"/>
          <w:sz w:val="24"/>
          <w:szCs w:val="24"/>
        </w:rPr>
      </w:pPr>
      <w:r w:rsidRPr="001900F6">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t>[TITLE AND ORGANISATION IF REL</w:t>
      </w:r>
      <w:bookmarkStart w:id="0" w:name="_GoBack"/>
      <w:bookmarkEnd w:id="0"/>
      <w:r w:rsidRPr="001900F6">
        <w:rPr>
          <w:rStyle w:val="None"/>
          <w:rFonts w:ascii="Calibri" w:eastAsia="Calibri" w:hAnsi="Calibri" w:cs="Calibri"/>
          <w:b/>
          <w:bCs/>
          <w:color w:val="0433FF"/>
          <w:sz w:val="24"/>
          <w:szCs w:val="24"/>
          <w:u w:color="000000"/>
          <w14:textOutline w14:w="12700" w14:cap="flat" w14:cmpd="sng" w14:algn="ctr">
            <w14:noFill/>
            <w14:prstDash w14:val="solid"/>
            <w14:miter w14:lim="400000"/>
          </w14:textOutline>
        </w:rPr>
        <w:t>EVANT]</w:t>
      </w:r>
    </w:p>
    <w:sectPr w:rsidR="009751D9" w:rsidRPr="001900F6">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B5403" w14:textId="77777777" w:rsidR="00DE073B" w:rsidRDefault="00DE073B">
      <w:r>
        <w:separator/>
      </w:r>
    </w:p>
  </w:endnote>
  <w:endnote w:type="continuationSeparator" w:id="0">
    <w:p w14:paraId="4B40FEAF" w14:textId="77777777" w:rsidR="00DE073B" w:rsidRDefault="00DE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2557" w14:textId="77777777" w:rsidR="009751D9" w:rsidRDefault="009751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B054" w14:textId="77777777" w:rsidR="00DE073B" w:rsidRDefault="00DE073B">
      <w:r>
        <w:separator/>
      </w:r>
    </w:p>
  </w:footnote>
  <w:footnote w:type="continuationSeparator" w:id="0">
    <w:p w14:paraId="07D7673E" w14:textId="77777777" w:rsidR="00DE073B" w:rsidRDefault="00DE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74ED" w14:textId="77777777" w:rsidR="009751D9" w:rsidRDefault="009751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D9"/>
    <w:rsid w:val="001900F6"/>
    <w:rsid w:val="009751D9"/>
    <w:rsid w:val="00DE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5B6"/>
  <w15:docId w15:val="{2B8BB065-E958-48E6-AA13-D85B37BC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433FF"/>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gov.au/news/health-alerts/novel-coronavirus-2019-ncov-health-aler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Cannata</cp:lastModifiedBy>
  <cp:revision>2</cp:revision>
  <dcterms:created xsi:type="dcterms:W3CDTF">2020-03-23T02:31:00Z</dcterms:created>
  <dcterms:modified xsi:type="dcterms:W3CDTF">2020-03-23T02:31:00Z</dcterms:modified>
</cp:coreProperties>
</file>